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2024 UTCSSA Executive Committee 执行委员会 春季招新要求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42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大家好！UTCSSA以服务UT社区的全体中国学生学者及其家属为宗旨，并向奥斯汀地区宣传中华文化，开展各具特色的文体活动，而执行委员会Executive Committee则是UTCSSA的核心工作组织。近些年内，UTCSSA执委会的成员们精心打造了新秋晚会、非诚勿扰、我是歌手、春晚等各种大小型活动。在这里，你可以交到一群志同道合的朋友，为共同的梦想并肩奋斗。</w:t>
      </w:r>
    </w:p>
    <w:p w:rsidR="00000000" w:rsidDel="00000000" w:rsidP="00000000" w:rsidRDefault="00000000" w:rsidRPr="00000000" w14:paraId="00000004">
      <w:pPr>
        <w:ind w:firstLine="42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420"/>
        <w:rPr>
          <w:rFonts w:ascii="SimSun" w:cs="SimSun" w:eastAsia="SimSun" w:hAnsi="SimSun"/>
          <w:highlight w:val="yellow"/>
        </w:rPr>
      </w:pPr>
      <w:r w:rsidDel="00000000" w:rsidR="00000000" w:rsidRPr="00000000">
        <w:rPr>
          <w:rFonts w:ascii="SimSun" w:cs="SimSun" w:eastAsia="SimSun" w:hAnsi="SimSun"/>
          <w:highlight w:val="yellow"/>
          <w:rtl w:val="0"/>
        </w:rPr>
        <w:t xml:space="preserve">请申请者仔细阅读部门介绍（详见招新推文），并填写所附报名表，在报名表内回答针对该部门的问题，每人可同时参报两个部门。</w:t>
      </w:r>
    </w:p>
    <w:p w:rsidR="00000000" w:rsidDel="00000000" w:rsidP="00000000" w:rsidRDefault="00000000" w:rsidRPr="00000000" w14:paraId="00000006">
      <w:pPr>
        <w:ind w:firstLine="420"/>
        <w:rPr>
          <w:rFonts w:ascii="SimSun" w:cs="SimSun" w:eastAsia="SimSun" w:hAnsi="SimSu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  <w:b w:val="1"/>
          <w:color w:val="ff0000"/>
        </w:rPr>
      </w:pPr>
      <w:r w:rsidDel="00000000" w:rsidR="00000000" w:rsidRPr="00000000">
        <w:rPr>
          <w:rFonts w:ascii="SimSun" w:cs="SimSun" w:eastAsia="SimSun" w:hAnsi="SimSun"/>
          <w:b w:val="1"/>
          <w:color w:val="ff0000"/>
          <w:rtl w:val="0"/>
        </w:rPr>
        <w:t xml:space="preserve">关于秋季招新的说明：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本次开放春季季招新的部门为：</w:t>
      </w:r>
      <w:r w:rsidDel="00000000" w:rsidR="00000000" w:rsidRPr="00000000">
        <w:rPr>
          <w:rFonts w:ascii="SimSun" w:cs="SimSun" w:eastAsia="SimSun" w:hAnsi="SimSun"/>
          <w:b w:val="1"/>
          <w:i w:val="1"/>
          <w:u w:val="single"/>
          <w:rtl w:val="0"/>
        </w:rPr>
        <w:t xml:space="preserve">宣传部、学职部、活动部、行政部、技术部。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报名日期：</w:t>
      </w:r>
      <w:r w:rsidDel="00000000" w:rsidR="00000000" w:rsidRPr="00000000">
        <w:rPr>
          <w:rFonts w:ascii="SimSun" w:cs="SimSun" w:eastAsia="SimSun" w:hAnsi="SimSun"/>
          <w:b w:val="1"/>
          <w:i w:val="1"/>
          <w:u w:val="single"/>
          <w:rtl w:val="0"/>
        </w:rPr>
        <w:t xml:space="preserve">1.15-1.28号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，发送报名表至</w:t>
      </w:r>
      <w:r w:rsidDel="00000000" w:rsidR="00000000" w:rsidRPr="00000000">
        <w:rPr>
          <w:rFonts w:ascii="SimSun" w:cs="SimSun" w:eastAsia="SimSun" w:hAnsi="SimSun"/>
          <w:b w:val="1"/>
          <w:u w:val="single"/>
          <w:rtl w:val="0"/>
        </w:rPr>
        <w:t xml:space="preserve">utcssa2014@gmail.com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SimSun" w:cs="SimSun" w:eastAsia="SimSun" w:hAnsi="SimSu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（邮件标题：Spring2024-姓名-报名表；文件名称：姓名-申请部门1-申请部门2（选填）-2024; 文件类型：PDF）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面试时间：通过初审后，您申请的部门主管将与您邮件联络确定时间。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面试形式：线下会议</w:t>
      </w:r>
    </w:p>
    <w:p w:rsidR="00000000" w:rsidDel="00000000" w:rsidP="00000000" w:rsidRDefault="00000000" w:rsidRPr="00000000" w14:paraId="0000000D">
      <w:pPr>
        <w:ind w:firstLine="4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部门笔试问题：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SimSun" w:cs="SimSun" w:eastAsia="SimSun" w:hAnsi="SimSun"/>
          <w:b w:val="1"/>
          <w:sz w:val="24"/>
          <w:szCs w:val="24"/>
          <w:u w:val="singl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u w:val="single"/>
          <w:rtl w:val="0"/>
        </w:rPr>
        <w:t xml:space="preserve">宣传部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请从以下两个问题中择一进行回答，欢迎多选：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如果需要你在CSSA公众号撰写一篇原创推文，你有什么想写的主题？请给出一个简单的写作大纲，过往推文可参考菜单栏【宣传部原创】板块。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对于UTCSSA的公众号，有什么令你印象深刻或觉得有待改进的地方吗？（可从菜单栏、推送内容、美观程度、推送频率等角度给出你的意见或看法）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你觉得自己拥有哪些技能能胜任这个工作？（宣传部目前的工作包括但不限于：公众号运营、文案排版（秀米编辑器等）、推文设计及内容输出、制作海报（Photoshop, Illustrator）、剪辑视频（Final Cut Pro, Premiere Pro）、新媒体运营（Instagram、小红书、微博等）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选答：对于你在宣传部未来的工作，你有怎样的期待？（如你期望的工作氛围、感兴趣的工作内容、有相关经验或渴望学习的技能等）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SimSun" w:cs="SimSun" w:eastAsia="SimSun" w:hAnsi="SimSun"/>
          <w:b w:val="1"/>
          <w:sz w:val="24"/>
          <w:szCs w:val="24"/>
          <w:u w:val="singl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u w:val="single"/>
          <w:rtl w:val="0"/>
        </w:rPr>
        <w:t xml:space="preserve">学职部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你觉得学职部有什么样的功能，在做什么样的工作？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请从以下三个问题中择一进行回答，欢迎多选: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SimSun" w:cs="SimSun" w:eastAsia="SimSun" w:hAnsi="SimSun"/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如果需要你为学职部开发一个新的推送栏目，你有什么想写的主题？为什么？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你认为在采访学长学姐/校友时，应该采用什么样的采访形式，有哪些注意事项？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如果你是一个讲座的负责人，你将如何吸引更多的参与者？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SimSun" w:cs="SimSun" w:eastAsia="SimSun" w:hAnsi="SimSun"/>
          <w:b w:val="1"/>
          <w:sz w:val="24"/>
          <w:szCs w:val="24"/>
          <w:u w:val="singl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u w:val="single"/>
          <w:rtl w:val="0"/>
        </w:rPr>
        <w:t xml:space="preserve">活动部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浅谈一下您过去所组织过或者参加过的某项活动存在的一个问题。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在一项无论大型或者小型活动筹备的过程中，你期望自己是什么角色？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活动策划工作中，擅长合作是至关重要的品质。其中，与活动工作组的其他负责人保持有效沟通、协调工作，是合作中不可或缺的关键环节。请你阐述你将如何进行高效率沟通，以及如何保证其他导演按时保质地完成任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SimSun" w:cs="SimSun" w:eastAsia="SimSun" w:hAnsi="SimSun"/>
          <w:b w:val="1"/>
          <w:sz w:val="24"/>
          <w:szCs w:val="24"/>
          <w:u w:val="singl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u w:val="single"/>
          <w:rtl w:val="0"/>
        </w:rPr>
        <w:t xml:space="preserve">行政部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你为什么想加入行政部？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你认为你的哪些性格特点和技能可以帮助到行政部的工作？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你有什么优点？（详细介绍）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技术部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请从以下两个问题中择一进行回答，欢迎多选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440" w:hanging="360"/>
        <w:rPr>
          <w:rFonts w:ascii="SimSun" w:cs="SimSun" w:eastAsia="SimSun" w:hAnsi="SimSun"/>
          <w:color w:val="000000"/>
          <w:u w:val="none"/>
        </w:rPr>
      </w:pPr>
      <w:r w:rsidDel="00000000" w:rsidR="00000000" w:rsidRPr="00000000">
        <w:rPr>
          <w:rFonts w:ascii="SimSun" w:cs="SimSun" w:eastAsia="SimSun" w:hAnsi="SimSun"/>
          <w:color w:val="000000"/>
          <w:rtl w:val="0"/>
        </w:rPr>
        <w:t xml:space="preserve">从在浏览器中输入 utcssa.net 到看到 CSSA 首页，这之间发生了哪些事情（电脑在底层干了什么）？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rPr>
          <w:rFonts w:ascii="SimSun" w:cs="SimSun" w:eastAsia="SimSun" w:hAnsi="SimSun"/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（任何技术爱好者）描述一下你的已有 / 想学 / 感兴趣的技术或技能。你想运用该技能 / 技术在 CSSA 干点什么？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40" w:hanging="420"/>
        <w:jc w:val="center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2024 UTCSSA Executive Committee 执行委员会 招新报名表</w:t>
      </w:r>
    </w:p>
    <w:p w:rsidR="00000000" w:rsidDel="00000000" w:rsidP="00000000" w:rsidRDefault="00000000" w:rsidRPr="00000000" w14:paraId="0000002D">
      <w:pPr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 </w:t>
      </w:r>
    </w:p>
    <w:tbl>
      <w:tblPr>
        <w:tblStyle w:val="Table1"/>
        <w:tblW w:w="94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70"/>
        <w:gridCol w:w="2475"/>
        <w:gridCol w:w="1680"/>
        <w:gridCol w:w="2880"/>
        <w:tblGridChange w:id="0">
          <w:tblGrid>
            <w:gridCol w:w="2370"/>
            <w:gridCol w:w="2475"/>
            <w:gridCol w:w="1680"/>
            <w:gridCol w:w="288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姓名（中文）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性别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English 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年龄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第一志愿部门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第二志愿部门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专业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入学学期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请注明身份（本科生/研博生/其他）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电话号码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微信号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邮箱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兴趣爱好与特长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面试时间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笔试通过后，将与您邮件联络确定时间</w:t>
            </w:r>
          </w:p>
          <w:p w:rsidR="00000000" w:rsidDel="00000000" w:rsidP="00000000" w:rsidRDefault="00000000" w:rsidRPr="00000000" w14:paraId="00000050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活动/工作经历：</w:t>
            </w:r>
          </w:p>
          <w:p w:rsidR="00000000" w:rsidDel="00000000" w:rsidP="00000000" w:rsidRDefault="00000000" w:rsidRPr="00000000" w14:paraId="00000054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为什么想加入UTCSSA：</w:t>
            </w:r>
          </w:p>
          <w:p w:rsidR="00000000" w:rsidDel="00000000" w:rsidP="00000000" w:rsidRDefault="00000000" w:rsidRPr="00000000" w14:paraId="00000060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第一志愿部门回答：</w:t>
            </w:r>
          </w:p>
          <w:p w:rsidR="00000000" w:rsidDel="00000000" w:rsidP="00000000" w:rsidRDefault="00000000" w:rsidRPr="00000000" w14:paraId="0000006C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第二志愿部门回答：</w:t>
            </w:r>
          </w:p>
          <w:p w:rsidR="00000000" w:rsidDel="00000000" w:rsidP="00000000" w:rsidRDefault="00000000" w:rsidRPr="00000000" w14:paraId="00000079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申请日期：</w:t>
      </w:r>
    </w:p>
    <w:p w:rsidR="00000000" w:rsidDel="00000000" w:rsidP="00000000" w:rsidRDefault="00000000" w:rsidRPr="00000000" w14:paraId="00000086">
      <w:pPr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imSun" w:cs="SimSun" w:eastAsia="SimSun" w:hAnsi="SimSu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imSun" w:cs="SimSun" w:eastAsia="SimSun" w:hAnsi="SimSu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imSun" w:cs="SimSun" w:eastAsia="SimSun" w:hAnsi="SimSu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TEi01o4zm7Cu4ePFoRLz/R1znA==">CgMxLjAyCGguZ2pkZ3hzOAByITFzRkd6T0F6RzEzMFJKS2xpX0VaZDBUM28zZG9FT0RYTg==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1033-5.5.1.7991</vt:lpwstr>
  </property>
  <property fmtid="{D5CDD505-2E9C-101B-9397-08002B2CF9AE}" pid="3" name="ICV">
    <vt:lpwstr>D77CB9F032220011CEE8D46473EE7C79_42</vt:lpwstr>
  </property>
</Properties>
</file>